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3B" w:rsidRDefault="00681D3B" w:rsidP="00777AF5">
      <w:pPr>
        <w:jc w:val="center"/>
        <w:rPr>
          <w:b/>
          <w:sz w:val="28"/>
          <w:szCs w:val="28"/>
        </w:rPr>
      </w:pPr>
    </w:p>
    <w:p w:rsidR="00681D3B" w:rsidRDefault="00681D3B">
      <w:pPr>
        <w:spacing w:after="160" w:line="259" w:lineRule="auto"/>
        <w:rPr>
          <w:b/>
          <w:sz w:val="28"/>
          <w:szCs w:val="28"/>
        </w:rPr>
      </w:pPr>
      <w:r w:rsidRPr="00681D3B">
        <w:rPr>
          <w:b/>
          <w:noProof/>
          <w:sz w:val="28"/>
          <w:szCs w:val="28"/>
        </w:rPr>
        <w:drawing>
          <wp:inline distT="0" distB="0" distL="0" distR="0">
            <wp:extent cx="4603750" cy="8434705"/>
            <wp:effectExtent l="0" t="0" r="6350" b="4445"/>
            <wp:docPr id="1" name="Рисунок 1" descr="C:\Users\User\Desktop\программы2021\геом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ограммы2021\геом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843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 w:type="page"/>
      </w:r>
      <w:bookmarkStart w:id="0" w:name="_GoBack"/>
      <w:bookmarkEnd w:id="0"/>
    </w:p>
    <w:p w:rsidR="003C0C1C" w:rsidRDefault="003C0C1C" w:rsidP="003C0C1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3C0C1C" w:rsidRPr="00B27D87" w:rsidRDefault="003C0C1C" w:rsidP="003C0C1C">
      <w:pPr>
        <w:contextualSpacing/>
        <w:rPr>
          <w:sz w:val="28"/>
          <w:szCs w:val="28"/>
        </w:rPr>
      </w:pPr>
      <w:r w:rsidRPr="00B27D87">
        <w:rPr>
          <w:sz w:val="28"/>
          <w:szCs w:val="28"/>
        </w:rPr>
        <w:t xml:space="preserve">Рабочая программа по геометрии в 7 классе  составлена </w:t>
      </w:r>
      <w:r w:rsidRPr="00B27D87">
        <w:rPr>
          <w:rStyle w:val="a6"/>
          <w:bCs/>
          <w:sz w:val="28"/>
          <w:szCs w:val="28"/>
        </w:rPr>
        <w:t>в соответствии с о</w:t>
      </w:r>
      <w:r w:rsidRPr="00B27D87">
        <w:rPr>
          <w:rStyle w:val="a6"/>
          <w:bCs/>
          <w:sz w:val="28"/>
          <w:szCs w:val="28"/>
        </w:rPr>
        <w:t>с</w:t>
      </w:r>
      <w:r w:rsidRPr="00B27D87">
        <w:rPr>
          <w:rStyle w:val="a6"/>
          <w:bCs/>
          <w:sz w:val="28"/>
          <w:szCs w:val="28"/>
        </w:rPr>
        <w:t xml:space="preserve">новными положениями Федерального государственного образовательного стандарта основного общего образования. </w:t>
      </w:r>
      <w:r w:rsidRPr="00B27D87">
        <w:rPr>
          <w:sz w:val="28"/>
          <w:szCs w:val="28"/>
        </w:rPr>
        <w:t xml:space="preserve">Для реализации данной программы используется учебно-методический комплекс под редакцией  Л.С. </w:t>
      </w:r>
      <w:proofErr w:type="spellStart"/>
      <w:r w:rsidRPr="00B27D87">
        <w:rPr>
          <w:sz w:val="28"/>
          <w:szCs w:val="28"/>
        </w:rPr>
        <w:t>Атанасян</w:t>
      </w:r>
      <w:proofErr w:type="spellEnd"/>
      <w:r w:rsidRPr="00B27D87">
        <w:rPr>
          <w:sz w:val="28"/>
          <w:szCs w:val="28"/>
        </w:rPr>
        <w:t xml:space="preserve">. В.Ф Бутузов, С.Б. Кадомцев и </w:t>
      </w:r>
      <w:proofErr w:type="spellStart"/>
      <w:proofErr w:type="gramStart"/>
      <w:r w:rsidRPr="00B27D87">
        <w:rPr>
          <w:sz w:val="28"/>
          <w:szCs w:val="28"/>
        </w:rPr>
        <w:t>др</w:t>
      </w:r>
      <w:proofErr w:type="spellEnd"/>
      <w:proofErr w:type="gramEnd"/>
    </w:p>
    <w:p w:rsidR="003C0C1C" w:rsidRPr="00B27D87" w:rsidRDefault="003C0C1C" w:rsidP="003C0C1C">
      <w:pPr>
        <w:ind w:firstLine="709"/>
        <w:contextualSpacing/>
        <w:rPr>
          <w:sz w:val="28"/>
          <w:szCs w:val="28"/>
        </w:rPr>
      </w:pPr>
      <w:r w:rsidRPr="00B27D87">
        <w:rPr>
          <w:sz w:val="28"/>
          <w:szCs w:val="28"/>
        </w:rPr>
        <w:t xml:space="preserve">Учебник Геометрия, 7-9 классы. Авторы: Л.С. </w:t>
      </w:r>
      <w:proofErr w:type="spellStart"/>
      <w:r w:rsidRPr="00B27D87">
        <w:rPr>
          <w:sz w:val="28"/>
          <w:szCs w:val="28"/>
        </w:rPr>
        <w:t>Атанасян</w:t>
      </w:r>
      <w:proofErr w:type="spellEnd"/>
      <w:r w:rsidRPr="00B27D87">
        <w:rPr>
          <w:sz w:val="28"/>
          <w:szCs w:val="28"/>
        </w:rPr>
        <w:t>. В.Ф Бутузов, С.Б. Кадомцев,</w:t>
      </w:r>
    </w:p>
    <w:p w:rsidR="003C0C1C" w:rsidRPr="00B27D87" w:rsidRDefault="003C0C1C" w:rsidP="003C0C1C">
      <w:pPr>
        <w:ind w:firstLine="709"/>
        <w:contextualSpacing/>
        <w:rPr>
          <w:sz w:val="28"/>
          <w:szCs w:val="28"/>
        </w:rPr>
      </w:pPr>
      <w:r w:rsidRPr="00B27D87">
        <w:rPr>
          <w:sz w:val="28"/>
          <w:szCs w:val="28"/>
        </w:rPr>
        <w:t>Э.Г. Позняк, И.И. Юдина, М..: Просвещение, 2013</w:t>
      </w:r>
    </w:p>
    <w:p w:rsidR="003C0C1C" w:rsidRDefault="003C0C1C" w:rsidP="00777AF5">
      <w:pPr>
        <w:jc w:val="center"/>
        <w:rPr>
          <w:b/>
          <w:sz w:val="28"/>
          <w:szCs w:val="28"/>
        </w:rPr>
      </w:pPr>
    </w:p>
    <w:p w:rsidR="00777AF5" w:rsidRDefault="00777AF5" w:rsidP="00FC7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учебного предмета</w:t>
      </w:r>
    </w:p>
    <w:p w:rsidR="00FC76D3" w:rsidRDefault="00FC76D3" w:rsidP="00FC76D3">
      <w:pPr>
        <w:jc w:val="center"/>
        <w:rPr>
          <w:b/>
          <w:sz w:val="28"/>
          <w:szCs w:val="28"/>
        </w:rPr>
      </w:pP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Обучение математике в основной школе направлено на достижение следующих целей:</w:t>
      </w:r>
    </w:p>
    <w:p w:rsidR="00777AF5" w:rsidRDefault="00777AF5" w:rsidP="00777AF5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>
        <w:rPr>
          <w:b/>
          <w:i/>
          <w:sz w:val="28"/>
          <w:szCs w:val="28"/>
        </w:rPr>
        <w:t>в направлении личностного развития: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развитие логического и критического мышления, культуры речи, способности к умственному эксперименту;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качеств мышления, необходимых для адаптации в современном информационном обществе;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развитие интереса к математическому творчеству и математических способностей;</w:t>
      </w:r>
    </w:p>
    <w:p w:rsidR="00777AF5" w:rsidRDefault="00777AF5" w:rsidP="00777AF5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2) </w:t>
      </w:r>
      <w:r>
        <w:rPr>
          <w:b/>
          <w:i/>
          <w:sz w:val="28"/>
          <w:szCs w:val="28"/>
        </w:rPr>
        <w:t xml:space="preserve">в </w:t>
      </w:r>
      <w:proofErr w:type="spellStart"/>
      <w:r>
        <w:rPr>
          <w:b/>
          <w:i/>
          <w:sz w:val="28"/>
          <w:szCs w:val="28"/>
        </w:rPr>
        <w:t>метапредметном</w:t>
      </w:r>
      <w:proofErr w:type="spellEnd"/>
      <w:r>
        <w:rPr>
          <w:b/>
          <w:i/>
          <w:sz w:val="28"/>
          <w:szCs w:val="28"/>
        </w:rPr>
        <w:t xml:space="preserve"> направлении: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777AF5" w:rsidRDefault="00777AF5" w:rsidP="00777AF5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3) </w:t>
      </w:r>
      <w:r>
        <w:rPr>
          <w:b/>
          <w:i/>
          <w:sz w:val="28"/>
          <w:szCs w:val="28"/>
        </w:rPr>
        <w:t>в предметном направлении: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777AF5" w:rsidRDefault="00777AF5" w:rsidP="00777AF5">
      <w:pPr>
        <w:jc w:val="both"/>
        <w:rPr>
          <w:sz w:val="28"/>
          <w:szCs w:val="28"/>
        </w:rPr>
      </w:pPr>
    </w:p>
    <w:p w:rsidR="00777AF5" w:rsidRDefault="00777AF5" w:rsidP="00777AF5">
      <w:pPr>
        <w:ind w:left="360"/>
        <w:jc w:val="both"/>
        <w:rPr>
          <w:sz w:val="28"/>
          <w:szCs w:val="28"/>
        </w:rPr>
      </w:pPr>
    </w:p>
    <w:p w:rsidR="00FC76D3" w:rsidRDefault="00FC76D3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77AF5" w:rsidRDefault="00777AF5" w:rsidP="00777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РЕЗУЛЬТАТЫ ОСВОЕНИЯ УЧЕБНОГО ПРЕДМЕТА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sz w:val="28"/>
          <w:szCs w:val="28"/>
        </w:rPr>
        <w:t>Изучение математики в основной школе обеспечивает достижение следующих результатов развития:</w:t>
      </w:r>
    </w:p>
    <w:p w:rsidR="00777AF5" w:rsidRDefault="00777AF5" w:rsidP="00777AF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личностные:</w:t>
      </w:r>
    </w:p>
    <w:p w:rsidR="00777AF5" w:rsidRDefault="00777AF5" w:rsidP="00777AF5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sz w:val="28"/>
          <w:szCs w:val="28"/>
        </w:rPr>
        <w:t>контрпримеры</w:t>
      </w:r>
      <w:proofErr w:type="spellEnd"/>
      <w:r>
        <w:rPr>
          <w:sz w:val="28"/>
          <w:szCs w:val="28"/>
        </w:rPr>
        <w:t>;</w:t>
      </w:r>
    </w:p>
    <w:p w:rsidR="00777AF5" w:rsidRDefault="00777AF5" w:rsidP="00777AF5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777AF5" w:rsidRDefault="00777AF5" w:rsidP="00777AF5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777AF5" w:rsidRDefault="00777AF5" w:rsidP="00777AF5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креативность мышления, инициатива, находчивость, активность при решении математических задач;</w:t>
      </w:r>
    </w:p>
    <w:p w:rsidR="00777AF5" w:rsidRDefault="00777AF5" w:rsidP="00777AF5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777AF5" w:rsidRDefault="00777AF5" w:rsidP="00777AF5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777AF5" w:rsidRDefault="00777AF5" w:rsidP="00777AF5">
      <w:pPr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метапредметные</w:t>
      </w:r>
      <w:proofErr w:type="spellEnd"/>
      <w:r>
        <w:rPr>
          <w:b/>
          <w:i/>
          <w:sz w:val="28"/>
          <w:szCs w:val="28"/>
        </w:rPr>
        <w:t>: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выдвигать гипотезы при решении учебных задач, понимать необходимость их проверки;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применять индуктивные и дедуктивные способы рассуждений, видеть различные стратегии решения задачи;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понимать сущности алгоритмических предписаний и умение действовать в соответствии с предложенным алгоритмом;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777AF5" w:rsidRDefault="00777AF5" w:rsidP="00777AF5">
      <w:pPr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777AF5" w:rsidRDefault="00777AF5" w:rsidP="00777AF5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предметные: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базовым понятийным аппаратом по основным разделам содержания, представление об основных изучаемых понятиях (число, </w:t>
      </w:r>
      <w:r>
        <w:rPr>
          <w:sz w:val="28"/>
          <w:szCs w:val="28"/>
        </w:rPr>
        <w:lastRenderedPageBreak/>
        <w:t>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умение проводить классификации, логические обоснования, доказательства математических утверждений;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умение распознавать виды математических утверждений (аксиомы, теоремы и др.), прямые и обратные теоремы;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представлений о числе и числовых системах от натуральных до действительных чисел, овладение навыками устных, письменных, инструментальных вычислений;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овладение символическим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неравенств, умение использовать идею координат на плоскости для интерпретации уравнений, неравенств, систем, умение применять алгебраические преобразования, аппарат уравнений и неравен</w:t>
      </w:r>
      <w:proofErr w:type="gramStart"/>
      <w:r>
        <w:rPr>
          <w:sz w:val="28"/>
          <w:szCs w:val="28"/>
        </w:rPr>
        <w:t>ств дл</w:t>
      </w:r>
      <w:proofErr w:type="gramEnd"/>
      <w:r>
        <w:rPr>
          <w:sz w:val="28"/>
          <w:szCs w:val="28"/>
        </w:rPr>
        <w:t>я решения задач из различных разделов курса;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овладение системой функциональных понятий, функциональным языком и символикой, умение на основе функционально-графических представлений описывать и анализировать реальные зависимости;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умения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777AF5" w:rsidRDefault="00777AF5" w:rsidP="00777AF5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умения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777AF5" w:rsidRDefault="00777AF5" w:rsidP="00777AF5">
      <w:pPr>
        <w:jc w:val="center"/>
        <w:rPr>
          <w:rStyle w:val="2franklingothicheavy13pt0pt"/>
          <w:b/>
          <w:bCs/>
        </w:rPr>
      </w:pPr>
    </w:p>
    <w:p w:rsidR="00EB3F40" w:rsidRDefault="00EB3F40">
      <w:pPr>
        <w:spacing w:after="160" w:line="259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777AF5" w:rsidRDefault="00777AF5" w:rsidP="00777AF5">
      <w:pPr>
        <w:jc w:val="both"/>
        <w:rPr>
          <w:i/>
        </w:rPr>
      </w:pPr>
      <w:r>
        <w:rPr>
          <w:b/>
          <w:i/>
          <w:sz w:val="28"/>
          <w:szCs w:val="28"/>
        </w:rPr>
        <w:lastRenderedPageBreak/>
        <w:t xml:space="preserve">Функциональная грамотность: 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Читательская: </w:t>
      </w:r>
      <w:r>
        <w:rPr>
          <w:sz w:val="28"/>
          <w:szCs w:val="28"/>
        </w:rPr>
        <w:t>оценивает форму и содержание текста в рамках предметного содержания.</w:t>
      </w:r>
    </w:p>
    <w:p w:rsidR="00777AF5" w:rsidRDefault="00777AF5" w:rsidP="00777AF5">
      <w:pPr>
        <w:jc w:val="both"/>
        <w:rPr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Математическая</w:t>
      </w:r>
      <w:proofErr w:type="gramEnd"/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>интерпретирует и оценивает математические данные  в контексте лично значимой ситуации.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Естественнонаучная: </w:t>
      </w:r>
      <w:r>
        <w:rPr>
          <w:sz w:val="28"/>
          <w:szCs w:val="28"/>
        </w:rPr>
        <w:t>интерпретирует и оценивает личные, местные, национальные, глобальные естественнонаучные проблемы в различном контексте в рамках предметного содержания.</w:t>
      </w:r>
    </w:p>
    <w:p w:rsidR="00777AF5" w:rsidRDefault="00777AF5" w:rsidP="00777AF5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Финансовая</w:t>
      </w:r>
      <w:r>
        <w:rPr>
          <w:sz w:val="28"/>
          <w:szCs w:val="28"/>
        </w:rPr>
        <w:t>: оценивает финансовые проблемы в различном контексте.</w:t>
      </w:r>
    </w:p>
    <w:p w:rsidR="00777AF5" w:rsidRDefault="00777AF5" w:rsidP="00777AF5">
      <w:pPr>
        <w:jc w:val="center"/>
        <w:rPr>
          <w:rStyle w:val="2franklingothicheavy13pt0pt"/>
          <w:b/>
          <w:bCs/>
        </w:rPr>
      </w:pPr>
    </w:p>
    <w:p w:rsidR="0050796A" w:rsidRDefault="0050796A">
      <w:pPr>
        <w:spacing w:after="160" w:line="259" w:lineRule="auto"/>
      </w:pPr>
      <w:r>
        <w:br w:type="page"/>
      </w:r>
    </w:p>
    <w:p w:rsidR="00673C4B" w:rsidRDefault="00673C4B" w:rsidP="00673C4B">
      <w:pPr>
        <w:pStyle w:val="a3"/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Геометрия</w:t>
      </w:r>
    </w:p>
    <w:p w:rsidR="005F3664" w:rsidRDefault="005F3664" w:rsidP="005F3664">
      <w:pPr>
        <w:pStyle w:val="a3"/>
        <w:spacing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513" w:tblpY="136"/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5"/>
        <w:gridCol w:w="7464"/>
        <w:gridCol w:w="1536"/>
      </w:tblGrid>
      <w:tr w:rsidR="005F3664" w:rsidTr="005F3664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темы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664" w:rsidRDefault="005F3664" w:rsidP="00163A22">
            <w:pPr>
              <w:pStyle w:val="a3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F3664" w:rsidTr="005F3664">
        <w:trPr>
          <w:trHeight w:val="2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Вводное повторение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664" w:rsidTr="005F3664">
        <w:trPr>
          <w:trHeight w:val="28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Векторы.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F3664" w:rsidTr="005F3664">
        <w:trPr>
          <w:trHeight w:val="54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Метод координат.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F3664" w:rsidTr="005F3664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5F3664" w:rsidTr="005F3664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Длина окружности и площадь круга.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5F3664" w:rsidTr="005F3664">
        <w:trPr>
          <w:trHeight w:val="33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Движения.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F3664" w:rsidTr="005F3664">
        <w:trPr>
          <w:trHeight w:val="33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Начальные сведения из стереометрии.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F3664" w:rsidTr="005F3664">
        <w:trPr>
          <w:trHeight w:val="36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Об аксиомах  планиметрии.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664" w:rsidTr="005F3664">
        <w:trPr>
          <w:trHeight w:val="45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Повторение. Решение задач.</w:t>
            </w:r>
          </w:p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F3664" w:rsidTr="005F3664">
        <w:trPr>
          <w:trHeight w:val="45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64" w:rsidRDefault="005F3664" w:rsidP="00163A22">
            <w:pPr>
              <w:pStyle w:val="a3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673C4B" w:rsidRDefault="00673C4B" w:rsidP="0050796A">
      <w:pPr>
        <w:pStyle w:val="stylet3"/>
        <w:jc w:val="center"/>
        <w:rPr>
          <w:b/>
          <w:sz w:val="28"/>
          <w:szCs w:val="28"/>
        </w:rPr>
      </w:pPr>
    </w:p>
    <w:p w:rsidR="009E0E5F" w:rsidRDefault="009E0E5F" w:rsidP="009E0E5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контрольных работ</w:t>
      </w:r>
    </w:p>
    <w:p w:rsidR="009E0E5F" w:rsidRDefault="009E0E5F" w:rsidP="009E0E5F">
      <w:pPr>
        <w:pStyle w:val="2"/>
        <w:widowControl w:val="0"/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Геометрия:</w:t>
      </w:r>
    </w:p>
    <w:p w:rsidR="009E0E5F" w:rsidRDefault="009E0E5F" w:rsidP="009E0E5F">
      <w:pPr>
        <w:rPr>
          <w:sz w:val="28"/>
          <w:szCs w:val="28"/>
        </w:rPr>
      </w:pPr>
      <w:r>
        <w:rPr>
          <w:sz w:val="28"/>
          <w:szCs w:val="28"/>
        </w:rPr>
        <w:t xml:space="preserve">     Контрольная </w:t>
      </w:r>
      <w:r w:rsidR="00EF25C9">
        <w:rPr>
          <w:sz w:val="28"/>
          <w:szCs w:val="28"/>
        </w:rPr>
        <w:t>работа №</w:t>
      </w:r>
      <w:r>
        <w:rPr>
          <w:sz w:val="28"/>
          <w:szCs w:val="28"/>
        </w:rPr>
        <w:t>1</w:t>
      </w:r>
      <w:r w:rsidR="00EF25C9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Векторы. </w:t>
      </w:r>
      <w:r w:rsidR="00EF25C9">
        <w:rPr>
          <w:sz w:val="28"/>
          <w:szCs w:val="28"/>
        </w:rPr>
        <w:t>Метод координат</w:t>
      </w:r>
      <w:r>
        <w:rPr>
          <w:sz w:val="28"/>
          <w:szCs w:val="28"/>
        </w:rPr>
        <w:t>»</w:t>
      </w:r>
    </w:p>
    <w:p w:rsidR="009E0E5F" w:rsidRDefault="009E0E5F" w:rsidP="009E0E5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>Контрольная работа</w:t>
      </w:r>
      <w:r>
        <w:rPr>
          <w:bCs/>
          <w:sz w:val="28"/>
          <w:szCs w:val="28"/>
        </w:rPr>
        <w:t xml:space="preserve"> № 2  «Соотношения между сторонами и углами       треугольника»</w:t>
      </w:r>
    </w:p>
    <w:p w:rsidR="009E0E5F" w:rsidRDefault="009E0E5F" w:rsidP="009E0E5F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Контрольная работа </w:t>
      </w:r>
      <w:r>
        <w:rPr>
          <w:bCs/>
          <w:sz w:val="28"/>
          <w:szCs w:val="28"/>
        </w:rPr>
        <w:t>№ 3   «Длина окружности и площадь круга»</w:t>
      </w:r>
    </w:p>
    <w:p w:rsidR="009E0E5F" w:rsidRDefault="009E0E5F" w:rsidP="009E0E5F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>Контрольная работа</w:t>
      </w:r>
      <w:r>
        <w:rPr>
          <w:bCs/>
          <w:sz w:val="28"/>
          <w:szCs w:val="28"/>
        </w:rPr>
        <w:t xml:space="preserve"> №4   «Движения»</w:t>
      </w:r>
    </w:p>
    <w:p w:rsidR="00673C4B" w:rsidRPr="00EF25C9" w:rsidRDefault="009E0E5F" w:rsidP="00EF25C9">
      <w:pPr>
        <w:rPr>
          <w:sz w:val="28"/>
          <w:szCs w:val="28"/>
        </w:rPr>
      </w:pPr>
      <w:r>
        <w:rPr>
          <w:sz w:val="28"/>
          <w:szCs w:val="28"/>
        </w:rPr>
        <w:t xml:space="preserve">     Контрольная работа №5     Итоговая контрольная работа</w:t>
      </w:r>
    </w:p>
    <w:p w:rsidR="00EB3F40" w:rsidRDefault="00EB3F40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0796A" w:rsidRDefault="0050796A" w:rsidP="0050796A">
      <w:pPr>
        <w:pStyle w:val="stylet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Календарно-тематический план по геометрии</w:t>
      </w:r>
    </w:p>
    <w:tbl>
      <w:tblPr>
        <w:tblW w:w="1014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1"/>
        <w:gridCol w:w="4013"/>
        <w:gridCol w:w="1876"/>
        <w:gridCol w:w="1700"/>
        <w:gridCol w:w="236"/>
        <w:gridCol w:w="1117"/>
        <w:gridCol w:w="287"/>
      </w:tblGrid>
      <w:tr w:rsidR="0050796A" w:rsidTr="0050796A">
        <w:trPr>
          <w:gridAfter w:val="1"/>
          <w:wAfter w:w="287" w:type="dxa"/>
          <w:trHeight w:val="1332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разделов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50796A" w:rsidTr="0050796A">
        <w:trPr>
          <w:gridAfter w:val="1"/>
          <w:wAfter w:w="287" w:type="dxa"/>
          <w:trHeight w:val="278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Вводное повторение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278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Треугольники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278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Четырёхугольники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291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9. Векторы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569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вектора. Равенство векторов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583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Откладывание вектора от данной точки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569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двух векторов. Законы сложения векторов.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569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Правило параллелограмма. Сумма нескольких векторов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278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векторов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305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Произведение  вектора на число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gridAfter w:val="1"/>
          <w:wAfter w:w="287" w:type="dxa"/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векторов к решению задач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линия трапеции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10. Метод координат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Разложение вектора по двум неколлинеарным векторам.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Координаты вектора.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между координатами вектора и координатами его начала и конца.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Простейшие задачи в координатах.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линии на плоскости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окружности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прямой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уравнение прямой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уравнение прямой и окружности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работа №1 «Векторы. Метод координат»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11. Соотношение между </w:t>
            </w:r>
            <w:r>
              <w:rPr>
                <w:b/>
                <w:sz w:val="28"/>
                <w:szCs w:val="28"/>
              </w:rPr>
              <w:lastRenderedPageBreak/>
              <w:t xml:space="preserve">сторонами и углами треугольника. Скалярное произведение векторов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Синус, косинус, тангенс.             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Основное тригонометрическое тождество. Формулы приведения.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 для вычисления координат точки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о площади треугольника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Теорема синусов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косинусов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треугольников. Измерительные работы.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Угол между векторами. Скалярное произведение векторов.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«Свойства скалярного произведения векторов»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«Свойства скалярного произведения векторов»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работа №2</w:t>
            </w:r>
          </w:p>
          <w:p w:rsidR="0050796A" w:rsidRDefault="0050796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Соотношение между сторонами и углами треугольника»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12. Длинна окружности и площадь круга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многоугольник. Окружность, описанная около правильного многоугольника.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Окружность, вписанная в правильный многоугольник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Формулы для вычисления площади правильного  многоугольника, его стороны и радиуса вписанной окружности.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Построение правильных  </w:t>
            </w:r>
            <w:r>
              <w:rPr>
                <w:sz w:val="28"/>
                <w:szCs w:val="28"/>
              </w:rPr>
              <w:lastRenderedPageBreak/>
              <w:t xml:space="preserve">многоугольников. 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окружности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круга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кругового сектора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 «Площадь кругового сектора»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 «Длина окружности»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 «Площадь круга»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работа №3  «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Длинна окружности и площадь круга»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13. Движения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Отображение плоскости на себя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движения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Наложения и движения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Параллельный перенос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«Параллельный перенос. Поворот»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работа № 4 «Движения»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14. Начальные сведения из стереометрии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 стереометрия.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Призма.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Параллелепипед.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тела. Свойства прямоугольного параллелепипеда.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Цилиндр. Конус. Сфера и шар.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аксиомах планиметрии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Аксиомы планиметрии.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Аксиомы планиметрии.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Повторение. Решение задач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Треугольники.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Признаки подобия треугольников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Окружность.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Четырехугольники.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Правильные многоугольники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Векторы. Метод координат. Движение.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ind w:right="-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итоговой контрольной работы.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  <w:tr w:rsidR="0050796A" w:rsidTr="0050796A">
        <w:trPr>
          <w:trHeight w:val="150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6A" w:rsidRDefault="0050796A">
            <w:pPr>
              <w:jc w:val="both"/>
              <w:rPr>
                <w:sz w:val="28"/>
                <w:szCs w:val="28"/>
              </w:rPr>
            </w:pPr>
          </w:p>
        </w:tc>
      </w:tr>
    </w:tbl>
    <w:p w:rsidR="007843CE" w:rsidRDefault="007843CE"/>
    <w:sectPr w:rsidR="007843CE" w:rsidSect="0020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674C0"/>
    <w:multiLevelType w:val="hybridMultilevel"/>
    <w:tmpl w:val="87AC7000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573B46BB"/>
    <w:multiLevelType w:val="hybridMultilevel"/>
    <w:tmpl w:val="5FEEB38C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5EC279C1"/>
    <w:multiLevelType w:val="hybridMultilevel"/>
    <w:tmpl w:val="75105D7C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663FA"/>
    <w:rsid w:val="00207374"/>
    <w:rsid w:val="003C0C1C"/>
    <w:rsid w:val="0050796A"/>
    <w:rsid w:val="005F3664"/>
    <w:rsid w:val="00673C4B"/>
    <w:rsid w:val="00681D3B"/>
    <w:rsid w:val="00777AF5"/>
    <w:rsid w:val="007843CE"/>
    <w:rsid w:val="008663FA"/>
    <w:rsid w:val="009E0E5F"/>
    <w:rsid w:val="00EB3F40"/>
    <w:rsid w:val="00EF25C9"/>
    <w:rsid w:val="00FC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franklingothicheavy13pt0pt">
    <w:name w:val="2franklingothicheavy13pt0pt"/>
    <w:basedOn w:val="a0"/>
    <w:rsid w:val="00777AF5"/>
  </w:style>
  <w:style w:type="paragraph" w:customStyle="1" w:styleId="stylet3">
    <w:name w:val="stylet3"/>
    <w:basedOn w:val="a"/>
    <w:rsid w:val="0050796A"/>
    <w:pPr>
      <w:spacing w:before="100" w:beforeAutospacing="1" w:after="100" w:afterAutospacing="1"/>
    </w:pPr>
  </w:style>
  <w:style w:type="paragraph" w:styleId="a3">
    <w:name w:val="No Spacing"/>
    <w:qFormat/>
    <w:rsid w:val="00673C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9E0E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9E0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0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C1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uiPriority w:val="99"/>
    <w:qFormat/>
    <w:rsid w:val="003C0C1C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1665</Words>
  <Characters>9491</Characters>
  <Application>Microsoft Office Word</Application>
  <DocSecurity>0</DocSecurity>
  <Lines>79</Lines>
  <Paragraphs>22</Paragraphs>
  <ScaleCrop>false</ScaleCrop>
  <Company/>
  <LinksUpToDate>false</LinksUpToDate>
  <CharactersWithSpaces>11134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12</cp:revision>
  <dcterms:created xsi:type="dcterms:W3CDTF">2021-09-28T05:51:00Z</dcterms:created>
  <dcterms:modified xsi:type="dcterms:W3CDTF">2021-09-28T07:04:00Z</dcterms:modified>
</cp:coreProperties>
</file>